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1457" w14:textId="5206B0A6" w:rsidR="009B7641" w:rsidRPr="00E304E4" w:rsidRDefault="00E304E4" w:rsidP="00E304E4">
      <w:pPr>
        <w:jc w:val="center"/>
        <w:rPr>
          <w:b/>
          <w:bCs/>
        </w:rPr>
      </w:pPr>
      <w:r w:rsidRPr="00E304E4">
        <w:rPr>
          <w:b/>
          <w:bCs/>
        </w:rPr>
        <w:t>Organisation Tulpentag</w:t>
      </w:r>
    </w:p>
    <w:p w14:paraId="65B3BAA0" w14:textId="15F4CAA4" w:rsidR="00E304E4" w:rsidRDefault="00E304E4" w:rsidP="00E304E4">
      <w:pPr>
        <w:jc w:val="center"/>
        <w:rPr>
          <w:b/>
          <w:bCs/>
        </w:rPr>
      </w:pPr>
      <w:r w:rsidRPr="00E304E4">
        <w:rPr>
          <w:b/>
          <w:bCs/>
        </w:rPr>
        <w:t>Merkblatt</w:t>
      </w:r>
    </w:p>
    <w:p w14:paraId="6B0EBE8E" w14:textId="2FB14AA5" w:rsidR="00E304E4" w:rsidRDefault="00E304E4" w:rsidP="00E304E4">
      <w:pPr>
        <w:jc w:val="center"/>
        <w:rPr>
          <w:b/>
          <w:bCs/>
        </w:rPr>
      </w:pPr>
    </w:p>
    <w:p w14:paraId="02F162F2" w14:textId="67F07E48" w:rsidR="00FC0CB4" w:rsidRDefault="00E304E4" w:rsidP="00E304E4">
      <w:pPr>
        <w:rPr>
          <w:b/>
          <w:bCs/>
        </w:rPr>
      </w:pPr>
      <w:r>
        <w:rPr>
          <w:b/>
          <w:bCs/>
        </w:rPr>
        <w:t>Tulpen</w:t>
      </w:r>
    </w:p>
    <w:p w14:paraId="10298233" w14:textId="77777777" w:rsidR="0042687C" w:rsidRPr="00FC0CB4" w:rsidRDefault="0042687C" w:rsidP="00E304E4">
      <w:pPr>
        <w:rPr>
          <w:b/>
          <w:bCs/>
        </w:rPr>
      </w:pPr>
    </w:p>
    <w:p w14:paraId="3F895590" w14:textId="4A3E3006" w:rsidR="00E304E4" w:rsidRDefault="00E304E4" w:rsidP="0042687C">
      <w:pPr>
        <w:ind w:firstLine="708"/>
      </w:pPr>
      <w:r w:rsidRPr="00E304E4">
        <w:rPr>
          <w:b/>
          <w:bCs/>
        </w:rPr>
        <w:t>Bestellung</w:t>
      </w:r>
      <w:r>
        <w:t>:</w:t>
      </w:r>
      <w:r>
        <w:tab/>
      </w:r>
      <w:r w:rsidR="00FC0CB4">
        <w:t>Tulpen und Verpackungstüten, i</w:t>
      </w:r>
      <w:r w:rsidRPr="00E304E4">
        <w:t xml:space="preserve">m Blumenladen Brigitte </w:t>
      </w:r>
      <w:r>
        <w:t>Z</w:t>
      </w:r>
      <w:r w:rsidRPr="00E304E4">
        <w:t>augg</w:t>
      </w:r>
      <w:r w:rsidR="00FC0CB4">
        <w:t>.</w:t>
      </w:r>
    </w:p>
    <w:p w14:paraId="00192D12" w14:textId="77777777" w:rsidR="0042687C" w:rsidRDefault="00E304E4" w:rsidP="0042687C">
      <w:pPr>
        <w:ind w:left="2127" w:hanging="1419"/>
        <w:rPr>
          <w:b/>
          <w:bCs/>
        </w:rPr>
      </w:pPr>
      <w:r w:rsidRPr="00E304E4">
        <w:rPr>
          <w:b/>
          <w:bCs/>
        </w:rPr>
        <w:t>Menge:</w:t>
      </w:r>
      <w:r>
        <w:tab/>
        <w:t>Empfehlung 1400 Stück. (2023 wurden 1400 verkauft)</w:t>
      </w:r>
      <w:r w:rsidR="002F5210">
        <w:t xml:space="preserve"> und Verpackungstüten</w:t>
      </w:r>
      <w:r w:rsidR="00FC0CB4" w:rsidRPr="00FC0CB4">
        <w:rPr>
          <w:b/>
          <w:bCs/>
        </w:rPr>
        <w:t xml:space="preserve"> </w:t>
      </w:r>
    </w:p>
    <w:p w14:paraId="18245DAD" w14:textId="7C41B712" w:rsidR="00FC0CB4" w:rsidRDefault="00FC0CB4" w:rsidP="0042687C">
      <w:pPr>
        <w:ind w:left="3402" w:hanging="2694"/>
      </w:pPr>
      <w:r w:rsidRPr="00E304E4">
        <w:rPr>
          <w:b/>
          <w:bCs/>
        </w:rPr>
        <w:t>Aufbewahren vor Verkauf</w:t>
      </w:r>
      <w:r>
        <w:t>: Bei Christine Jenzer im Naturkeller möglich (ca. 8-10 Grad)</w:t>
      </w:r>
    </w:p>
    <w:p w14:paraId="6D4C29A7" w14:textId="181954E3" w:rsidR="00FC0CB4" w:rsidRDefault="00E304E4" w:rsidP="0042687C">
      <w:pPr>
        <w:ind w:left="1416" w:hanging="708"/>
      </w:pPr>
      <w:r w:rsidRPr="002F5210">
        <w:rPr>
          <w:b/>
          <w:bCs/>
        </w:rPr>
        <w:t>Bündeln</w:t>
      </w:r>
      <w:r>
        <w:t xml:space="preserve">: </w:t>
      </w:r>
      <w:r w:rsidR="002F5210">
        <w:tab/>
      </w:r>
      <w:r w:rsidR="00FC0CB4">
        <w:t>Buchzeichen oder Visitenkarten zum Anheften bei Union bestellen.</w:t>
      </w:r>
    </w:p>
    <w:p w14:paraId="38787E28" w14:textId="5FFF8C9A" w:rsidR="00E304E4" w:rsidRDefault="00FC0CB4" w:rsidP="0042687C">
      <w:pPr>
        <w:ind w:left="2124"/>
      </w:pPr>
      <w:r>
        <w:t xml:space="preserve">Mit Brigitte Zaugg abklären wegen </w:t>
      </w:r>
      <w:r w:rsidR="000642C0">
        <w:t xml:space="preserve">bündeln, ob bei ihr möglich, wegen </w:t>
      </w:r>
      <w:r>
        <w:t>Kübel und Wasser.</w:t>
      </w:r>
      <w:r w:rsidR="000642C0" w:rsidRPr="000642C0">
        <w:t xml:space="preserve"> </w:t>
      </w:r>
      <w:r w:rsidR="000642C0">
        <w:t xml:space="preserve">Ursina Wittwer hat 2 Campingtische, falls Brigitte Zaugg keinen Tisch hat. </w:t>
      </w:r>
      <w:r w:rsidR="00225BD4">
        <w:t xml:space="preserve">Bundgrösse: </w:t>
      </w:r>
      <w:r w:rsidR="000642C0">
        <w:t>Halb/halb 5-er und 10-er Bund.</w:t>
      </w:r>
    </w:p>
    <w:p w14:paraId="3E2E4683" w14:textId="1053F7D1" w:rsidR="00E304E4" w:rsidRDefault="00E304E4" w:rsidP="00E304E4"/>
    <w:p w14:paraId="0056D9CE" w14:textId="3EEBCC33" w:rsidR="00E304E4" w:rsidRDefault="00E304E4" w:rsidP="00E304E4">
      <w:r w:rsidRPr="00E304E4">
        <w:rPr>
          <w:b/>
          <w:bCs/>
        </w:rPr>
        <w:t xml:space="preserve">Marktstand </w:t>
      </w:r>
      <w:r>
        <w:t>:</w:t>
      </w:r>
    </w:p>
    <w:p w14:paraId="77059C50" w14:textId="4753B64C" w:rsidR="00E304E4" w:rsidRDefault="00E304E4" w:rsidP="0042687C">
      <w:pPr>
        <w:ind w:left="708"/>
      </w:pPr>
      <w:r>
        <w:t>Bei Stadt Bewilligung einholen. Bestellung des Standes mit Blache ca. 10 Tage voraus im Werkhof</w:t>
      </w:r>
      <w:r w:rsidR="0042687C">
        <w:t xml:space="preserve"> (siehe Merkblatt «Marktstand bestellen»</w:t>
      </w:r>
      <w:r>
        <w:t>.</w:t>
      </w:r>
    </w:p>
    <w:p w14:paraId="0B01B6BE" w14:textId="13E6EA6E" w:rsidR="00E304E4" w:rsidRDefault="00E304E4" w:rsidP="00E304E4"/>
    <w:p w14:paraId="1CBC406D" w14:textId="7D004D7E" w:rsidR="005715B5" w:rsidRDefault="005715B5" w:rsidP="00E304E4"/>
    <w:p w14:paraId="0FA9C7F2" w14:textId="7F685B6A" w:rsidR="005715B5" w:rsidRDefault="005715B5" w:rsidP="00E304E4"/>
    <w:p w14:paraId="6187DCCE" w14:textId="77777777" w:rsidR="005715B5" w:rsidRDefault="005715B5" w:rsidP="00E304E4"/>
    <w:p w14:paraId="477280C0" w14:textId="2A6A81DB" w:rsidR="00E304E4" w:rsidRDefault="00E304E4" w:rsidP="00E304E4">
      <w:r w:rsidRPr="00E304E4">
        <w:rPr>
          <w:b/>
          <w:bCs/>
        </w:rPr>
        <w:t>Absprechen betreffend</w:t>
      </w:r>
      <w:r>
        <w:t>:</w:t>
      </w:r>
    </w:p>
    <w:p w14:paraId="7C52E14E" w14:textId="77777777" w:rsidR="0042687C" w:rsidRDefault="00E304E4" w:rsidP="00E304E4">
      <w:pPr>
        <w:pStyle w:val="ListParagraph"/>
        <w:numPr>
          <w:ilvl w:val="0"/>
          <w:numId w:val="1"/>
        </w:numPr>
      </w:pPr>
      <w:r>
        <w:t>Aufstellen des Standes</w:t>
      </w:r>
    </w:p>
    <w:p w14:paraId="1157D6D8" w14:textId="77777777" w:rsidR="0042687C" w:rsidRDefault="00FC0CB4" w:rsidP="00E304E4">
      <w:pPr>
        <w:pStyle w:val="ListParagraph"/>
        <w:numPr>
          <w:ilvl w:val="0"/>
          <w:numId w:val="1"/>
        </w:numPr>
      </w:pPr>
      <w:r>
        <w:t>Tulpentransport, Kübel, Wasser</w:t>
      </w:r>
    </w:p>
    <w:p w14:paraId="58F8B2AA" w14:textId="77777777" w:rsidR="0042687C" w:rsidRDefault="00E304E4" w:rsidP="00E304E4">
      <w:pPr>
        <w:pStyle w:val="ListParagraph"/>
        <w:numPr>
          <w:ilvl w:val="0"/>
          <w:numId w:val="1"/>
        </w:numPr>
      </w:pPr>
      <w:r>
        <w:t>Informationsmaterial am Stand</w:t>
      </w:r>
    </w:p>
    <w:p w14:paraId="5C1D9D0F" w14:textId="77777777" w:rsidR="0042687C" w:rsidRDefault="00E304E4" w:rsidP="00E304E4">
      <w:pPr>
        <w:pStyle w:val="ListParagraph"/>
        <w:numPr>
          <w:ilvl w:val="0"/>
          <w:numId w:val="1"/>
        </w:numPr>
      </w:pPr>
      <w:r>
        <w:t>Kasse und Twint-Kode</w:t>
      </w:r>
      <w:r w:rsidR="00FC0CB4">
        <w:t>, Sparsäuli</w:t>
      </w:r>
    </w:p>
    <w:p w14:paraId="3DE5FC2A" w14:textId="77777777" w:rsidR="0042687C" w:rsidRDefault="00E304E4" w:rsidP="00E304E4">
      <w:pPr>
        <w:pStyle w:val="ListParagraph"/>
        <w:numPr>
          <w:ilvl w:val="0"/>
          <w:numId w:val="1"/>
        </w:numPr>
      </w:pPr>
      <w:r>
        <w:t>Sorop-Blache und Tücher</w:t>
      </w:r>
    </w:p>
    <w:p w14:paraId="2059E931" w14:textId="728D9DA7" w:rsidR="00E304E4" w:rsidRDefault="00E304E4" w:rsidP="00E304E4">
      <w:pPr>
        <w:pStyle w:val="ListParagraph"/>
        <w:numPr>
          <w:ilvl w:val="0"/>
          <w:numId w:val="1"/>
        </w:numPr>
      </w:pPr>
      <w:r>
        <w:t xml:space="preserve">Wer </w:t>
      </w:r>
      <w:r w:rsidR="00137BFC">
        <w:t>organisiert Risikogarantie bei übrigen Tulpen</w:t>
      </w:r>
    </w:p>
    <w:p w14:paraId="420AD01A" w14:textId="33DE4698" w:rsidR="009A4CAD" w:rsidRDefault="009A4CAD" w:rsidP="00E304E4"/>
    <w:p w14:paraId="71470431" w14:textId="7227433F" w:rsidR="009A4CAD" w:rsidRPr="00E304E4" w:rsidRDefault="009A4CAD" w:rsidP="00E304E4">
      <w:r>
        <w:t>April 2023  RC</w:t>
      </w:r>
    </w:p>
    <w:sectPr w:rsidR="009A4CAD" w:rsidRPr="00E304E4" w:rsidSect="00B14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0A38" w14:textId="77777777" w:rsidR="0042687C" w:rsidRDefault="0042687C" w:rsidP="0042687C">
      <w:r>
        <w:separator/>
      </w:r>
    </w:p>
  </w:endnote>
  <w:endnote w:type="continuationSeparator" w:id="0">
    <w:p w14:paraId="5E2B2A7D" w14:textId="77777777" w:rsidR="0042687C" w:rsidRDefault="0042687C" w:rsidP="0042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5D32" w14:textId="77777777" w:rsidR="0042687C" w:rsidRDefault="00426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75AB" w14:textId="2EA92DCF" w:rsidR="0042687C" w:rsidRDefault="004268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4F3724" wp14:editId="4DA2E1E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cde3431599815eb352d081e8" descr="{&quot;HashCode&quot;:-153544293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42FC70" w14:textId="1796550E" w:rsidR="0042687C" w:rsidRPr="0042687C" w:rsidRDefault="0042687C" w:rsidP="0042687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2687C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F3724" id="_x0000_t202" coordsize="21600,21600" o:spt="202" path="m,l,21600r21600,l21600,xe">
              <v:stroke joinstyle="miter"/>
              <v:path gradientshapeok="t" o:connecttype="rect"/>
            </v:shapetype>
            <v:shape id="MSIPCMcde3431599815eb352d081e8" o:spid="_x0000_s1026" type="#_x0000_t202" alt="{&quot;HashCode&quot;:-1535442933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dN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7o9mfehVzA+Cy6Wy5SEcrIsrM3G8lg6ghUhfelembMD&#10;7gEZe4STqljxDv4+t4d5uQ8gm8RNBLZHc8AbpZgoG55N1Prb/5R1edyLXwAAAP//AwBQSwMEFAAG&#10;AAgAAAAhAKx7wYz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0242FC70" w14:textId="1796550E" w:rsidR="0042687C" w:rsidRPr="0042687C" w:rsidRDefault="0042687C" w:rsidP="0042687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2687C">
                      <w:rPr>
                        <w:rFonts w:ascii="Calibri" w:hAnsi="Calibri" w:cs="Calibri"/>
                        <w:color w:val="000000"/>
                        <w:sz w:val="14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4F17" w14:textId="77777777" w:rsidR="0042687C" w:rsidRDefault="00426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AE10" w14:textId="77777777" w:rsidR="0042687C" w:rsidRDefault="0042687C" w:rsidP="0042687C">
      <w:r>
        <w:separator/>
      </w:r>
    </w:p>
  </w:footnote>
  <w:footnote w:type="continuationSeparator" w:id="0">
    <w:p w14:paraId="66E66B87" w14:textId="77777777" w:rsidR="0042687C" w:rsidRDefault="0042687C" w:rsidP="0042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D4D9" w14:textId="77777777" w:rsidR="0042687C" w:rsidRDefault="00426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79A8" w14:textId="77777777" w:rsidR="0042687C" w:rsidRDefault="004268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2BFA" w14:textId="77777777" w:rsidR="0042687C" w:rsidRDefault="00426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B6A"/>
    <w:multiLevelType w:val="hybridMultilevel"/>
    <w:tmpl w:val="52725E7A"/>
    <w:lvl w:ilvl="0" w:tplc="A22298F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973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E4"/>
    <w:rsid w:val="000642C0"/>
    <w:rsid w:val="00137BFC"/>
    <w:rsid w:val="00225BD4"/>
    <w:rsid w:val="002F5210"/>
    <w:rsid w:val="0042687C"/>
    <w:rsid w:val="005715B5"/>
    <w:rsid w:val="009A4CAD"/>
    <w:rsid w:val="009B7641"/>
    <w:rsid w:val="00B1426C"/>
    <w:rsid w:val="00CC50F8"/>
    <w:rsid w:val="00E304E4"/>
    <w:rsid w:val="00F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C366A"/>
  <w15:chartTrackingRefBased/>
  <w15:docId w15:val="{1339B06C-7482-984B-BE1D-96A820AD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8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87C"/>
  </w:style>
  <w:style w:type="paragraph" w:styleId="Footer">
    <w:name w:val="footer"/>
    <w:basedOn w:val="Normal"/>
    <w:link w:val="FooterChar"/>
    <w:uiPriority w:val="99"/>
    <w:unhideWhenUsed/>
    <w:rsid w:val="004268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Cap</dc:creator>
  <cp:keywords/>
  <dc:description/>
  <cp:lastModifiedBy>Birtoli, Barbara</cp:lastModifiedBy>
  <cp:revision>2</cp:revision>
  <cp:lastPrinted>2023-04-03T14:39:00Z</cp:lastPrinted>
  <dcterms:created xsi:type="dcterms:W3CDTF">2023-04-11T06:03:00Z</dcterms:created>
  <dcterms:modified xsi:type="dcterms:W3CDTF">2023-04-11T06:03:00Z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146789-9338-440e-9bc2-d4582d10ca66_Enabled">
    <vt:lpwstr>true</vt:lpwstr>
  </property>
  <property fmtid="{D5CDD505-2E9C-101B-9397-08002B2CF9AE}" pid="3" name="MSIP_Label_cd146789-9338-440e-9bc2-d4582d10ca66_SetDate">
    <vt:lpwstr>2023-04-11T06:03:08Z</vt:lpwstr>
  </property>
  <property fmtid="{D5CDD505-2E9C-101B-9397-08002B2CF9AE}" pid="4" name="MSIP_Label_cd146789-9338-440e-9bc2-d4582d10ca66_Method">
    <vt:lpwstr>Standard</vt:lpwstr>
  </property>
  <property fmtid="{D5CDD505-2E9C-101B-9397-08002B2CF9AE}" pid="5" name="MSIP_Label_cd146789-9338-440e-9bc2-d4582d10ca66_Name">
    <vt:lpwstr>Business Use</vt:lpwstr>
  </property>
  <property fmtid="{D5CDD505-2E9C-101B-9397-08002B2CF9AE}" pid="6" name="MSIP_Label_cd146789-9338-440e-9bc2-d4582d10ca66_SiteId">
    <vt:lpwstr>6836a9c5-69f0-4135-9e6b-43d1f616b550</vt:lpwstr>
  </property>
  <property fmtid="{D5CDD505-2E9C-101B-9397-08002B2CF9AE}" pid="7" name="MSIP_Label_cd146789-9338-440e-9bc2-d4582d10ca66_ActionId">
    <vt:lpwstr>f505e6d2-a236-42ba-a40c-9f8a02746fa9</vt:lpwstr>
  </property>
  <property fmtid="{D5CDD505-2E9C-101B-9397-08002B2CF9AE}" pid="8" name="MSIP_Label_cd146789-9338-440e-9bc2-d4582d10ca66_ContentBits">
    <vt:lpwstr>2</vt:lpwstr>
  </property>
</Properties>
</file>